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33" w:type="pct"/>
        <w:tblInd w:w="-34" w:type="dxa"/>
        <w:tblLayout w:type="fixed"/>
        <w:tblLook w:val="04A0"/>
      </w:tblPr>
      <w:tblGrid>
        <w:gridCol w:w="10632"/>
        <w:gridCol w:w="10983"/>
        <w:gridCol w:w="10032"/>
      </w:tblGrid>
      <w:tr w:rsidR="00796C12" w:rsidRPr="003D4234" w:rsidTr="002F4276">
        <w:tc>
          <w:tcPr>
            <w:tcW w:w="10632" w:type="dxa"/>
            <w:hideMark/>
          </w:tcPr>
          <w:p w:rsidR="00796C12" w:rsidRPr="003D4234" w:rsidRDefault="00796C12" w:rsidP="002F4276">
            <w:pPr>
              <w:ind w:left="7791" w:hanging="2370"/>
              <w:rPr>
                <w:b/>
                <w:bCs/>
              </w:rPr>
            </w:pPr>
            <w:r w:rsidRPr="003D4234">
              <w:rPr>
                <w:b/>
                <w:bCs/>
              </w:rPr>
              <w:t>ПРОЕКТ</w:t>
            </w:r>
          </w:p>
          <w:p w:rsidR="00796C12" w:rsidRPr="003D4234" w:rsidRDefault="00796C12" w:rsidP="002F4276">
            <w:pPr>
              <w:ind w:left="7789" w:hanging="2370"/>
            </w:pPr>
            <w:proofErr w:type="gramStart"/>
            <w:r w:rsidRPr="003D4234">
              <w:t>внесен</w:t>
            </w:r>
            <w:proofErr w:type="gramEnd"/>
            <w:r w:rsidRPr="003D4234">
              <w:t xml:space="preserve"> </w:t>
            </w:r>
            <w:r w:rsidR="003C22A5">
              <w:t>и.о. главы</w:t>
            </w:r>
            <w:r>
              <w:t xml:space="preserve"> администрации</w:t>
            </w:r>
          </w:p>
          <w:p w:rsidR="00796C12" w:rsidRPr="003D4234" w:rsidRDefault="00796C12" w:rsidP="002F4276">
            <w:pPr>
              <w:tabs>
                <w:tab w:val="left" w:pos="6708"/>
              </w:tabs>
              <w:ind w:hanging="2370"/>
            </w:pPr>
            <w:r w:rsidRPr="003D4234">
              <w:t xml:space="preserve">                                                                                                                      </w:t>
            </w:r>
            <w:r>
              <w:t xml:space="preserve">            </w:t>
            </w:r>
            <w:r w:rsidRPr="003D4234">
              <w:t xml:space="preserve">городского поселения город </w:t>
            </w:r>
          </w:p>
          <w:p w:rsidR="00796C12" w:rsidRPr="003D4234" w:rsidRDefault="00796C12" w:rsidP="002F4276">
            <w:pPr>
              <w:ind w:hanging="2370"/>
            </w:pPr>
            <w:r w:rsidRPr="003D4234">
              <w:t xml:space="preserve">                                                                                                                      </w:t>
            </w:r>
            <w:r>
              <w:t xml:space="preserve">            </w:t>
            </w:r>
            <w:r w:rsidRPr="003D4234">
              <w:t xml:space="preserve">Ишимбай муниципального района </w:t>
            </w:r>
          </w:p>
          <w:p w:rsidR="00796C12" w:rsidRPr="003D4234" w:rsidRDefault="00796C12" w:rsidP="002F4276">
            <w:pPr>
              <w:ind w:left="5421" w:hanging="2370"/>
            </w:pPr>
            <w:r>
              <w:t xml:space="preserve">                                        </w:t>
            </w:r>
            <w:r w:rsidRPr="003D4234">
              <w:t xml:space="preserve">Ишимбайский район </w:t>
            </w:r>
          </w:p>
          <w:p w:rsidR="00796C12" w:rsidRPr="003D4234" w:rsidRDefault="00796C12" w:rsidP="002F4276">
            <w:pPr>
              <w:ind w:left="5421" w:hanging="2370"/>
            </w:pPr>
            <w:r>
              <w:t xml:space="preserve">                                        </w:t>
            </w:r>
            <w:r w:rsidRPr="003D4234">
              <w:t>Республики Башкортостан</w:t>
            </w:r>
            <w:r>
              <w:t xml:space="preserve"> </w:t>
            </w:r>
          </w:p>
        </w:tc>
        <w:tc>
          <w:tcPr>
            <w:tcW w:w="10983" w:type="dxa"/>
          </w:tcPr>
          <w:p w:rsidR="00796C12" w:rsidRPr="003D4234" w:rsidRDefault="00796C12" w:rsidP="002F4276"/>
        </w:tc>
        <w:tc>
          <w:tcPr>
            <w:tcW w:w="10032" w:type="dxa"/>
            <w:hideMark/>
          </w:tcPr>
          <w:p w:rsidR="00796C12" w:rsidRPr="003D4234" w:rsidRDefault="00796C12" w:rsidP="002F4276">
            <w:r>
              <w:rPr>
                <w:noProof/>
                <w:lang w:val="ba-RU" w:eastAsia="ba-RU"/>
              </w:rPr>
              <w:drawing>
                <wp:inline distT="0" distB="0" distL="0" distR="0">
                  <wp:extent cx="6924675" cy="1781175"/>
                  <wp:effectExtent l="19050" t="0" r="9525" b="0"/>
                  <wp:docPr id="6" name="Рисунок 6" descr="бланк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бланк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69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467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6C12" w:rsidRPr="00E600C5" w:rsidRDefault="00796C12" w:rsidP="00796C12">
      <w:pPr>
        <w:jc w:val="center"/>
        <w:rPr>
          <w:color w:val="000000"/>
          <w:sz w:val="28"/>
          <w:szCs w:val="28"/>
        </w:rPr>
      </w:pPr>
      <w:r w:rsidRPr="00E600C5">
        <w:rPr>
          <w:color w:val="000000"/>
          <w:sz w:val="28"/>
          <w:szCs w:val="28"/>
        </w:rPr>
        <w:t>СОВЕТ ГОРОДСКОГО ПОСЕЛЕНИЯ ГОРОД ИШИМБАЙ</w:t>
      </w:r>
    </w:p>
    <w:p w:rsidR="00796C12" w:rsidRPr="00E600C5" w:rsidRDefault="00796C12" w:rsidP="00796C12">
      <w:pPr>
        <w:jc w:val="center"/>
        <w:rPr>
          <w:color w:val="000000"/>
          <w:sz w:val="28"/>
          <w:szCs w:val="28"/>
        </w:rPr>
      </w:pPr>
      <w:r w:rsidRPr="00E600C5">
        <w:rPr>
          <w:color w:val="000000"/>
          <w:sz w:val="28"/>
          <w:szCs w:val="28"/>
        </w:rPr>
        <w:t>МУНИЦИПАЛЬНОГО РАЙОНА ИШИМБАЙСКИЙ РАЙОН</w:t>
      </w:r>
    </w:p>
    <w:p w:rsidR="00796C12" w:rsidRDefault="00796C12" w:rsidP="00796C12">
      <w:pPr>
        <w:jc w:val="center"/>
        <w:rPr>
          <w:b/>
          <w:color w:val="000000"/>
        </w:rPr>
      </w:pPr>
      <w:r w:rsidRPr="00E600C5">
        <w:rPr>
          <w:color w:val="000000"/>
          <w:sz w:val="28"/>
          <w:szCs w:val="28"/>
        </w:rPr>
        <w:t>РЕСПУБЛИКИ БАШКОРТОСТАН</w:t>
      </w:r>
    </w:p>
    <w:p w:rsidR="00796C12" w:rsidRDefault="00796C12" w:rsidP="00796C12">
      <w:pPr>
        <w:jc w:val="center"/>
        <w:rPr>
          <w:i/>
          <w:color w:val="000000"/>
          <w:sz w:val="28"/>
          <w:szCs w:val="28"/>
        </w:rPr>
      </w:pPr>
    </w:p>
    <w:p w:rsidR="00796C12" w:rsidRDefault="00796C12" w:rsidP="00796C12">
      <w:pPr>
        <w:pStyle w:val="Standard"/>
        <w:widowControl/>
        <w:autoSpaceDE/>
        <w:jc w:val="center"/>
      </w:pPr>
      <w:r>
        <w:rPr>
          <w:rFonts w:ascii="Times New Roman Bash" w:hAnsi="Times New Roman Bash" w:cs="Times New Roman Bash"/>
          <w:b/>
          <w:caps/>
          <w:sz w:val="27"/>
          <w:szCs w:val="27"/>
          <w:lang w:val="be-BY"/>
        </w:rPr>
        <w:t>Ҡарар</w:t>
      </w:r>
      <w:r>
        <w:rPr>
          <w:rFonts w:ascii="Times New Roman Bash" w:hAnsi="Times New Roman Bash" w:cs="Times New Roman Bash"/>
          <w:b/>
          <w:caps/>
          <w:sz w:val="27"/>
          <w:szCs w:val="27"/>
          <w:lang w:val="be-BY"/>
        </w:rPr>
        <w:tab/>
      </w:r>
      <w:r>
        <w:rPr>
          <w:rFonts w:ascii="Times New Roman Bash" w:hAnsi="Times New Roman Bash" w:cs="Times New Roman Bash"/>
          <w:b/>
          <w:sz w:val="27"/>
          <w:szCs w:val="27"/>
          <w:lang w:val="be-BY"/>
        </w:rPr>
        <w:t xml:space="preserve">                                                                         </w:t>
      </w:r>
      <w:r>
        <w:rPr>
          <w:b/>
          <w:sz w:val="27"/>
          <w:szCs w:val="27"/>
        </w:rPr>
        <w:t xml:space="preserve">       </w:t>
      </w:r>
      <w:r>
        <w:rPr>
          <w:rFonts w:ascii="Times New Roman Bash" w:hAnsi="Times New Roman Bash" w:cs="Times New Roman Bash"/>
          <w:b/>
          <w:sz w:val="27"/>
          <w:szCs w:val="27"/>
          <w:lang w:val="be-BY"/>
        </w:rPr>
        <w:t xml:space="preserve">  </w:t>
      </w:r>
      <w:r>
        <w:rPr>
          <w:rFonts w:ascii="Times New Roman Bash" w:hAnsi="Times New Roman Bash" w:cs="Times New Roman Bash"/>
          <w:b/>
          <w:caps/>
          <w:sz w:val="27"/>
          <w:szCs w:val="27"/>
          <w:lang w:val="be-BY"/>
        </w:rPr>
        <w:t>решение</w:t>
      </w:r>
    </w:p>
    <w:p w:rsidR="00FC2C94" w:rsidRPr="00796C12" w:rsidRDefault="00FC2C94" w:rsidP="00796C12">
      <w:pPr>
        <w:rPr>
          <w:sz w:val="28"/>
          <w:szCs w:val="28"/>
        </w:rPr>
      </w:pPr>
    </w:p>
    <w:p w:rsidR="00DF7EB5" w:rsidRDefault="00DF7EB5" w:rsidP="00DF7E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предложении кандидатуры Чернышовой Натальи Федоровны </w:t>
      </w:r>
    </w:p>
    <w:p w:rsidR="00DF7EB5" w:rsidRDefault="00DF7EB5" w:rsidP="00DF7E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для назначения членом территориальной избирательной комиссии муниципального района Ишимбайский район Республики Башкортостан </w:t>
      </w:r>
    </w:p>
    <w:p w:rsidR="00DF7EB5" w:rsidRDefault="00DF7EB5" w:rsidP="00DF7EB5">
      <w:pPr>
        <w:jc w:val="center"/>
        <w:rPr>
          <w:sz w:val="28"/>
          <w:szCs w:val="28"/>
        </w:rPr>
      </w:pPr>
      <w:r>
        <w:rPr>
          <w:sz w:val="28"/>
          <w:szCs w:val="28"/>
        </w:rPr>
        <w:t>с правом решающего голоса»</w:t>
      </w:r>
    </w:p>
    <w:p w:rsidR="00DF7EB5" w:rsidRDefault="00DF7EB5" w:rsidP="00DF7EB5">
      <w:pPr>
        <w:jc w:val="both"/>
        <w:rPr>
          <w:b/>
          <w:sz w:val="28"/>
          <w:szCs w:val="28"/>
          <w:lang w:val="be-BY"/>
        </w:rPr>
      </w:pPr>
    </w:p>
    <w:p w:rsidR="00DF7EB5" w:rsidRDefault="00DF7EB5" w:rsidP="00DF7EB5">
      <w:pPr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AF1AC8">
        <w:rPr>
          <w:sz w:val="28"/>
          <w:szCs w:val="28"/>
        </w:rPr>
        <w:t xml:space="preserve">В соответствии со статьями 22, 26 Федерального закона «Об основных гарантиях избирательных прав и права на участие в референдуме граждан Российской Федерации», статьями 21, 25 Кодекса Республики Башкортостан о </w:t>
      </w:r>
      <w:r w:rsidRPr="0082153B">
        <w:rPr>
          <w:sz w:val="28"/>
          <w:szCs w:val="28"/>
        </w:rPr>
        <w:t>выборах</w:t>
      </w:r>
      <w:r w:rsidR="0082153B" w:rsidRPr="0082153B">
        <w:rPr>
          <w:sz w:val="28"/>
          <w:szCs w:val="28"/>
        </w:rPr>
        <w:t>, статьи 21</w:t>
      </w:r>
      <w:r w:rsidRPr="0082153B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городского поселения город Ишимбай муниципального района Ишимбайский район,</w:t>
      </w:r>
      <w:r w:rsidRPr="00AF1AC8">
        <w:rPr>
          <w:sz w:val="28"/>
          <w:szCs w:val="28"/>
        </w:rPr>
        <w:t xml:space="preserve">  Совет  городского поселения город Ишимбай муниципального района Ишимбайский район Республики Башкортостан</w:t>
      </w:r>
      <w:r w:rsidR="00FE75E7">
        <w:rPr>
          <w:sz w:val="28"/>
          <w:szCs w:val="28"/>
        </w:rPr>
        <w:t xml:space="preserve"> пято</w:t>
      </w:r>
      <w:r>
        <w:rPr>
          <w:sz w:val="28"/>
          <w:szCs w:val="28"/>
        </w:rPr>
        <w:t>го созыва</w:t>
      </w:r>
      <w:r w:rsidRPr="00AF1AC8">
        <w:rPr>
          <w:sz w:val="28"/>
          <w:szCs w:val="28"/>
        </w:rPr>
        <w:t xml:space="preserve">  </w:t>
      </w:r>
      <w:proofErr w:type="gramEnd"/>
    </w:p>
    <w:p w:rsidR="00DF7EB5" w:rsidRDefault="00DF7EB5" w:rsidP="00DF7EB5">
      <w:pPr>
        <w:spacing w:line="276" w:lineRule="auto"/>
        <w:ind w:firstLine="720"/>
        <w:jc w:val="both"/>
        <w:rPr>
          <w:sz w:val="28"/>
          <w:szCs w:val="28"/>
        </w:rPr>
      </w:pPr>
    </w:p>
    <w:p w:rsidR="00DF7EB5" w:rsidRPr="00D2637A" w:rsidRDefault="00DF7EB5" w:rsidP="00796C12">
      <w:pPr>
        <w:jc w:val="center"/>
        <w:rPr>
          <w:b/>
          <w:sz w:val="28"/>
          <w:szCs w:val="28"/>
        </w:rPr>
      </w:pPr>
      <w:r w:rsidRPr="00D2637A">
        <w:rPr>
          <w:b/>
          <w:sz w:val="28"/>
          <w:szCs w:val="28"/>
        </w:rPr>
        <w:tab/>
        <w:t>РЕШИЛ:</w:t>
      </w:r>
    </w:p>
    <w:p w:rsidR="00DF7EB5" w:rsidRPr="00AF1AC8" w:rsidRDefault="00DF7EB5" w:rsidP="00796C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796C12">
        <w:rPr>
          <w:sz w:val="28"/>
          <w:szCs w:val="28"/>
        </w:rPr>
        <w:t xml:space="preserve"> Предложить Центральной избирательной комиссии Республики Башкортостан для назначения членом территориальной избирательной комиссии муниципального района Ишимбайский район Республики Башкортостан с правом решающего голоса кандидатуру Чернышовой Натальи Федоровны,  2 февраля 1971 года рождения, работающей в администрации городского поселения город Ишимбай муниципального района Ишимбайский район Республики Башкортостан управляющим делами, проживающей в городе Ишимбай. </w:t>
      </w:r>
    </w:p>
    <w:p w:rsidR="00FC2C94" w:rsidRPr="00796C12" w:rsidRDefault="00DF7EB5" w:rsidP="00796C12">
      <w:pPr>
        <w:jc w:val="both"/>
        <w:rPr>
          <w:sz w:val="28"/>
          <w:szCs w:val="28"/>
        </w:rPr>
      </w:pPr>
      <w:r w:rsidRPr="00AF1AC8">
        <w:rPr>
          <w:sz w:val="28"/>
          <w:szCs w:val="28"/>
        </w:rPr>
        <w:tab/>
      </w:r>
      <w:r w:rsidR="00FC2C94">
        <w:rPr>
          <w:sz w:val="28"/>
          <w:szCs w:val="28"/>
        </w:rPr>
        <w:t xml:space="preserve">2.Направить настоящее решение  и согласие </w:t>
      </w:r>
      <w:r w:rsidR="00EA6412">
        <w:rPr>
          <w:sz w:val="28"/>
          <w:szCs w:val="28"/>
        </w:rPr>
        <w:t>Чернышовой Натальи Федоровны</w:t>
      </w:r>
      <w:r w:rsidR="000F7BD9">
        <w:rPr>
          <w:sz w:val="28"/>
          <w:szCs w:val="28"/>
        </w:rPr>
        <w:t xml:space="preserve"> </w:t>
      </w:r>
      <w:r w:rsidR="00FC2C94">
        <w:rPr>
          <w:sz w:val="28"/>
          <w:szCs w:val="28"/>
        </w:rPr>
        <w:t xml:space="preserve"> на назначение членом территориальной избирательной</w:t>
      </w:r>
    </w:p>
    <w:p w:rsidR="00FC2C94" w:rsidRDefault="00FC2C94" w:rsidP="00796C12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комиссии в Центральную избирательную комиссию Республики Башкортостан.</w:t>
      </w:r>
    </w:p>
    <w:p w:rsidR="00FC2C94" w:rsidRDefault="00FC2C94" w:rsidP="00FC2C94">
      <w:pPr>
        <w:spacing w:line="360" w:lineRule="auto"/>
        <w:jc w:val="both"/>
        <w:rPr>
          <w:sz w:val="28"/>
          <w:szCs w:val="28"/>
        </w:rPr>
      </w:pPr>
    </w:p>
    <w:p w:rsidR="00796C12" w:rsidRDefault="00FC2C94" w:rsidP="00796C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</w:t>
      </w:r>
      <w:r w:rsidR="00D207C3">
        <w:rPr>
          <w:sz w:val="28"/>
          <w:szCs w:val="28"/>
        </w:rPr>
        <w:t xml:space="preserve">     </w:t>
      </w:r>
      <w:r w:rsidR="00EA6412">
        <w:rPr>
          <w:sz w:val="28"/>
          <w:szCs w:val="28"/>
        </w:rPr>
        <w:t xml:space="preserve">      </w:t>
      </w:r>
      <w:r w:rsidR="00D207C3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</w:t>
      </w:r>
      <w:r w:rsidR="003C22A5">
        <w:rPr>
          <w:sz w:val="28"/>
          <w:szCs w:val="28"/>
        </w:rPr>
        <w:t>___________</w:t>
      </w:r>
    </w:p>
    <w:sectPr w:rsidR="00796C12" w:rsidSect="008F0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C94"/>
    <w:rsid w:val="000F7BD9"/>
    <w:rsid w:val="003C22A5"/>
    <w:rsid w:val="004E7082"/>
    <w:rsid w:val="00503A37"/>
    <w:rsid w:val="00527FEA"/>
    <w:rsid w:val="00796C12"/>
    <w:rsid w:val="0082153B"/>
    <w:rsid w:val="008F0CAA"/>
    <w:rsid w:val="009C7F66"/>
    <w:rsid w:val="00A37D97"/>
    <w:rsid w:val="00BF7B9A"/>
    <w:rsid w:val="00D207C3"/>
    <w:rsid w:val="00D51C25"/>
    <w:rsid w:val="00DD5743"/>
    <w:rsid w:val="00DF7EB5"/>
    <w:rsid w:val="00EA6412"/>
    <w:rsid w:val="00EF68BD"/>
    <w:rsid w:val="00F50F6D"/>
    <w:rsid w:val="00FA519E"/>
    <w:rsid w:val="00FC2C94"/>
    <w:rsid w:val="00FE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a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6C1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796C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C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rev3-3</cp:lastModifiedBy>
  <cp:revision>11</cp:revision>
  <cp:lastPrinted>2020-10-19T10:27:00Z</cp:lastPrinted>
  <dcterms:created xsi:type="dcterms:W3CDTF">2020-10-13T09:59:00Z</dcterms:created>
  <dcterms:modified xsi:type="dcterms:W3CDTF">2020-10-22T09:25:00Z</dcterms:modified>
</cp:coreProperties>
</file>